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B" w:rsidRDefault="00342FE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78B" w:rsidRDefault="00342FE0">
      <w:pPr>
        <w:spacing w:after="0"/>
      </w:pPr>
      <w:bookmarkStart w:id="0" w:name="_GoBack"/>
      <w:r>
        <w:rPr>
          <w:b/>
          <w:color w:val="000000"/>
          <w:sz w:val="28"/>
        </w:rPr>
        <w:t>Об утверждении перечня коммунальных услуг и Типовых правил предоставления коммунальных услуг</w:t>
      </w:r>
    </w:p>
    <w:bookmarkEnd w:id="0"/>
    <w:p w:rsidR="00EE778B" w:rsidRDefault="00342FE0">
      <w:pPr>
        <w:spacing w:after="0"/>
        <w:jc w:val="both"/>
      </w:pPr>
      <w:r>
        <w:rPr>
          <w:color w:val="000000"/>
          <w:sz w:val="28"/>
        </w:rPr>
        <w:t>Приказ и.о. Министра индустрии и инфраструктурного развития Республики Казахстан от 29 апреля 2020 года № 249. Зарегистрирован в Министерстве юстиции Республики</w:t>
      </w:r>
      <w:r>
        <w:rPr>
          <w:color w:val="000000"/>
          <w:sz w:val="28"/>
        </w:rPr>
        <w:t xml:space="preserve"> Казахстан 30 апреля 2020 года № 20542.</w:t>
      </w:r>
    </w:p>
    <w:p w:rsidR="00EE778B" w:rsidRDefault="00342FE0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10-15) статьи 10-2 Закона Республики Казахстан от 16 апреля 1997 года "О жилищных отношениях" ПРИКАЗЫВАЮ:</w:t>
      </w:r>
    </w:p>
    <w:p w:rsidR="00EE778B" w:rsidRDefault="00342FE0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Утвердить:</w:t>
      </w:r>
    </w:p>
    <w:p w:rsidR="00EE778B" w:rsidRDefault="00342FE0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Перечень коммунальных услуг согласно приложен</w:t>
      </w:r>
      <w:r>
        <w:rPr>
          <w:color w:val="000000"/>
          <w:sz w:val="28"/>
        </w:rPr>
        <w:t>ию 1 к настоящему приказу;</w:t>
      </w:r>
    </w:p>
    <w:p w:rsidR="00EE778B" w:rsidRDefault="00342FE0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Типовые правила предоставления коммунальных услуг согласно приложению 2 к настоящему приказу.</w:t>
      </w:r>
    </w:p>
    <w:p w:rsidR="00EE778B" w:rsidRDefault="00342FE0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2. Комитету по делам строительства и жилищно-коммунального хозяйства Министерства индустрии и инфраструктурного развити</w:t>
      </w:r>
      <w:r>
        <w:rPr>
          <w:color w:val="000000"/>
          <w:sz w:val="28"/>
        </w:rPr>
        <w:t>я Республики Казахстан в установленном законодательством порядке обеспечить:</w:t>
      </w:r>
    </w:p>
    <w:p w:rsidR="00EE778B" w:rsidRDefault="00342FE0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EE778B" w:rsidRDefault="00342FE0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2) размещение настоящего приказа на интернет-ресурсе Министерства индуст</w:t>
      </w:r>
      <w:r>
        <w:rPr>
          <w:color w:val="000000"/>
          <w:sz w:val="28"/>
        </w:rPr>
        <w:t>рии и инфраструктурного развития Республики Казахстан.</w:t>
      </w:r>
    </w:p>
    <w:p w:rsidR="00EE778B" w:rsidRDefault="00342FE0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p w:rsidR="00EE778B" w:rsidRDefault="00342FE0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      4. Настоящий приказ вводится в действие по </w:t>
      </w:r>
      <w:r>
        <w:rPr>
          <w:color w:val="000000"/>
          <w:sz w:val="28"/>
        </w:rPr>
        <w:t>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60"/>
        <w:gridCol w:w="3417"/>
      </w:tblGrid>
      <w:tr w:rsidR="00EE778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E778B" w:rsidRDefault="00342FE0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i/>
                <w:color w:val="000000"/>
                <w:sz w:val="20"/>
              </w:rPr>
              <w:t>Министра индустрии и инфраструктурного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развития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0"/>
            </w:pPr>
            <w:r>
              <w:rPr>
                <w:i/>
                <w:color w:val="000000"/>
                <w:sz w:val="20"/>
              </w:rPr>
              <w:t>К. Ускенбаев</w:t>
            </w:r>
          </w:p>
        </w:tc>
      </w:tr>
    </w:tbl>
    <w:p w:rsidR="00EE778B" w:rsidRDefault="00342FE0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национальной экономики</w:t>
      </w:r>
      <w:r>
        <w:br/>
      </w:r>
      <w:r>
        <w:rPr>
          <w:color w:val="000000"/>
          <w:sz w:val="28"/>
        </w:rPr>
        <w:t>Рес</w:t>
      </w:r>
      <w:r>
        <w:rPr>
          <w:color w:val="000000"/>
          <w:sz w:val="28"/>
        </w:rPr>
        <w:t>публики Казахстан</w:t>
      </w:r>
    </w:p>
    <w:p w:rsidR="00EE778B" w:rsidRDefault="00342FE0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экологии,</w:t>
      </w:r>
      <w:r>
        <w:br/>
      </w:r>
      <w:r>
        <w:rPr>
          <w:color w:val="000000"/>
          <w:sz w:val="28"/>
        </w:rPr>
        <w:t>геологии и природных ресурсов</w:t>
      </w:r>
      <w:r>
        <w:br/>
      </w:r>
      <w:r>
        <w:rPr>
          <w:color w:val="000000"/>
          <w:sz w:val="28"/>
        </w:rPr>
        <w:t>Республики Казахстан</w:t>
      </w:r>
    </w:p>
    <w:p w:rsidR="00EE778B" w:rsidRDefault="00342FE0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энергетики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E778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EE778B" w:rsidRDefault="00342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от 29 апреля 2020 года № 249</w:t>
            </w:r>
          </w:p>
        </w:tc>
      </w:tr>
    </w:tbl>
    <w:p w:rsidR="00EE778B" w:rsidRDefault="00342FE0">
      <w:pPr>
        <w:spacing w:after="0"/>
      </w:pPr>
      <w:bookmarkStart w:id="13" w:name="z18"/>
      <w:r>
        <w:rPr>
          <w:b/>
          <w:color w:val="000000"/>
        </w:rPr>
        <w:t xml:space="preserve"> Перечень коммунальных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41"/>
        <w:gridCol w:w="3166"/>
        <w:gridCol w:w="3594"/>
        <w:gridCol w:w="61"/>
      </w:tblGrid>
      <w:tr w:rsidR="00EE778B">
        <w:trPr>
          <w:gridAfter w:val="1"/>
          <w:wAfter w:w="80" w:type="dxa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</w:t>
            </w:r>
          </w:p>
        </w:tc>
      </w:tr>
      <w:tr w:rsidR="00EE778B">
        <w:trPr>
          <w:gridAfter w:val="1"/>
          <w:wAfter w:w="80" w:type="dxa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Теплоснабжение</w:t>
            </w:r>
          </w:p>
        </w:tc>
      </w:tr>
      <w:tr w:rsidR="00EE778B">
        <w:trPr>
          <w:gridAfter w:val="1"/>
          <w:wAfter w:w="80" w:type="dxa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Электроснабжение </w:t>
            </w:r>
          </w:p>
        </w:tc>
      </w:tr>
      <w:tr w:rsidR="00EE778B">
        <w:trPr>
          <w:gridAfter w:val="1"/>
          <w:wAfter w:w="80" w:type="dxa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Водоснабжение</w:t>
            </w:r>
          </w:p>
        </w:tc>
      </w:tr>
      <w:tr w:rsidR="00EE778B">
        <w:trPr>
          <w:gridAfter w:val="1"/>
          <w:wAfter w:w="80" w:type="dxa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Водоотведение</w:t>
            </w:r>
          </w:p>
        </w:tc>
      </w:tr>
      <w:tr w:rsidR="00EE778B">
        <w:trPr>
          <w:gridAfter w:val="1"/>
          <w:wAfter w:w="80" w:type="dxa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Газоснабжение</w:t>
            </w:r>
          </w:p>
        </w:tc>
      </w:tr>
      <w:tr w:rsidR="00EE778B">
        <w:trPr>
          <w:gridAfter w:val="1"/>
          <w:wAfter w:w="80" w:type="dxa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Обслуживание лифтов</w:t>
            </w:r>
          </w:p>
        </w:tc>
      </w:tr>
      <w:tr w:rsidR="00EE778B">
        <w:trPr>
          <w:gridAfter w:val="1"/>
          <w:wAfter w:w="80" w:type="dxa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4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Сбор и вывоз твердых бытовых отходов (мусороудаление) </w:t>
            </w:r>
          </w:p>
        </w:tc>
      </w:tr>
      <w:tr w:rsidR="00EE7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8B" w:rsidRDefault="00342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приказу </w:t>
            </w:r>
          </w:p>
        </w:tc>
      </w:tr>
    </w:tbl>
    <w:p w:rsidR="00EE778B" w:rsidRDefault="00342FE0">
      <w:pPr>
        <w:spacing w:after="0"/>
      </w:pPr>
      <w:bookmarkStart w:id="14" w:name="z20"/>
      <w:r>
        <w:rPr>
          <w:b/>
          <w:color w:val="000000"/>
        </w:rPr>
        <w:t xml:space="preserve"> Типовые правила предоставления коммунальных услуг</w:t>
      </w:r>
    </w:p>
    <w:p w:rsidR="00EE778B" w:rsidRDefault="00342FE0">
      <w:pPr>
        <w:spacing w:after="0"/>
      </w:pPr>
      <w:bookmarkStart w:id="15" w:name="z21"/>
      <w:bookmarkEnd w:id="14"/>
      <w:r>
        <w:rPr>
          <w:b/>
          <w:color w:val="000000"/>
        </w:rPr>
        <w:t xml:space="preserve"> Глава 1. Общие положения</w:t>
      </w:r>
    </w:p>
    <w:p w:rsidR="00EE778B" w:rsidRDefault="00342FE0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 xml:space="preserve">       1. Настоящие Типовые правила предоставления коммунальных услуг (далее – Правила) разработаны в соответствии с подпунктом 10-15)</w:t>
      </w:r>
      <w:r>
        <w:rPr>
          <w:color w:val="000000"/>
          <w:sz w:val="28"/>
        </w:rPr>
        <w:t xml:space="preserve"> статьи 10-2 Закона Республики Казахстан "О жилищных отношениях" и устанавливают порядок, предоставления и оплаты коммунальных услуг.</w:t>
      </w:r>
    </w:p>
    <w:p w:rsidR="00EE778B" w:rsidRDefault="00342FE0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       2. В настоящих Правилах используются следующие основные понятия: </w:t>
      </w:r>
    </w:p>
    <w:p w:rsidR="00EE778B" w:rsidRDefault="00342FE0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1) теплоснабжение – деятельность по произво</w:t>
      </w:r>
      <w:r>
        <w:rPr>
          <w:color w:val="000000"/>
          <w:sz w:val="28"/>
        </w:rPr>
        <w:t>дству, передаче, распределению и продаже потребителям тепловой энергии и (или) теплоносителя;</w:t>
      </w:r>
    </w:p>
    <w:p w:rsidR="00EE778B" w:rsidRDefault="00342FE0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2) электроснабжение – деятельность по производству, передаче и продаже потребителям электрической энергии;</w:t>
      </w:r>
    </w:p>
    <w:p w:rsidR="00EE778B" w:rsidRDefault="00342FE0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3) водоснабжение – совокупность мероприятий</w:t>
      </w:r>
      <w:r>
        <w:rPr>
          <w:color w:val="000000"/>
          <w:sz w:val="28"/>
        </w:rPr>
        <w:t>, обеспечивающих забор, хранение, подготовку, подачу и распределение воды через системы водоснабжения водопотребителям;</w:t>
      </w:r>
    </w:p>
    <w:p w:rsidR="00EE778B" w:rsidRDefault="00342FE0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4) водоотведение – совокупность мероприятий, обеспечивающих сбор, транспортировку, очистку и отведение сточных вод через системы в</w:t>
      </w:r>
      <w:r>
        <w:rPr>
          <w:color w:val="000000"/>
          <w:sz w:val="28"/>
        </w:rPr>
        <w:t>одоотведения в водные объекты и (или) на рельеф местности;</w:t>
      </w:r>
    </w:p>
    <w:p w:rsidR="00EE778B" w:rsidRDefault="00342FE0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5) газоснабжение – деятельность в сфере производства, транспортировки (перевозки), хранения и реализации товарного, сжиженного нефтяного и (или) сжиженного природного газа;</w:t>
      </w:r>
    </w:p>
    <w:p w:rsidR="00EE778B" w:rsidRDefault="00342FE0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     6) обслужива</w:t>
      </w:r>
      <w:r>
        <w:rPr>
          <w:color w:val="000000"/>
          <w:sz w:val="28"/>
        </w:rPr>
        <w:t>ние лифтов – услуга по сервисному обслуживанию для поддержания работоспособности и безопасности лифта при его эксплуатации в соответствии с нормативно – технической документацией (правил, стандартов, инструкций завода-изготовителя), национальным стандартам</w:t>
      </w:r>
      <w:r>
        <w:rPr>
          <w:color w:val="000000"/>
          <w:sz w:val="28"/>
        </w:rPr>
        <w:t xml:space="preserve"> и действующим нормам законодательства Республики Казахстан;</w:t>
      </w:r>
    </w:p>
    <w:p w:rsidR="00EE778B" w:rsidRDefault="00342FE0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      7) лифт – стационарный грузоподъемный механизм периодического действия, предназначенная для подъема и спуска людей и (или) грузов в кабине, </w:t>
      </w:r>
      <w:r>
        <w:rPr>
          <w:color w:val="000000"/>
          <w:sz w:val="28"/>
        </w:rPr>
        <w:lastRenderedPageBreak/>
        <w:t>движущейся по жестким прямолинейным направляющим,</w:t>
      </w:r>
      <w:r>
        <w:rPr>
          <w:color w:val="000000"/>
          <w:sz w:val="28"/>
        </w:rPr>
        <w:t xml:space="preserve"> у которых угол наклона к вертикали не более 15;</w:t>
      </w:r>
    </w:p>
    <w:p w:rsidR="00EE778B" w:rsidRDefault="00342FE0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       8) твердые бытовые отходы – коммунальные отходы в твердой форме; </w:t>
      </w:r>
    </w:p>
    <w:p w:rsidR="00EE778B" w:rsidRDefault="00342FE0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       9) коммунальные отходы – отходы потребления, образующиеся в населенных пунктах, в том числе в результате жизнедеятельности чело</w:t>
      </w:r>
      <w:r>
        <w:rPr>
          <w:color w:val="000000"/>
          <w:sz w:val="28"/>
        </w:rPr>
        <w:t xml:space="preserve">века, а также отходы производства, близкие к ним по составу и характеру образования; </w:t>
      </w:r>
    </w:p>
    <w:p w:rsidR="00EE778B" w:rsidRDefault="00342FE0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10) коммунальные услуги – услуги, предоставляемые потребителю, включающие водоснабжение, водоотведение, газоснабжение, электроснабжение, теплоснабжение, сбор, вывоз</w:t>
      </w:r>
      <w:r>
        <w:rPr>
          <w:color w:val="000000"/>
          <w:sz w:val="28"/>
        </w:rPr>
        <w:t>, утилизация, переработка и захоронение твердых бытовых отходов, обслуживание лифтов, для обеспечения безопасных и комфортных условий проживания (пребывания);</w:t>
      </w:r>
    </w:p>
    <w:p w:rsidR="00EE778B" w:rsidRDefault="00342FE0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       11) поставщик – юридическое или физическое лицо, независимо от формы собственности, предос</w:t>
      </w:r>
      <w:r>
        <w:rPr>
          <w:color w:val="000000"/>
          <w:sz w:val="28"/>
        </w:rPr>
        <w:t xml:space="preserve">тавляющее потребителям коммунальные услуги согласно заключенного договора; </w:t>
      </w:r>
    </w:p>
    <w:p w:rsidR="00EE778B" w:rsidRDefault="00342FE0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12) потребитель – физическое или юридическое лицо, пользующееся или намеревающееся пользоваться коммунальными услугами;</w:t>
      </w:r>
    </w:p>
    <w:p w:rsidR="00EE778B" w:rsidRDefault="00342FE0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13) объект кондоминиума – единый имущественный к</w:t>
      </w:r>
      <w:r>
        <w:rPr>
          <w:color w:val="000000"/>
          <w:sz w:val="28"/>
        </w:rPr>
        <w:t>омплекс, состоящий из квартир, нежилых помещений,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 на</w:t>
      </w:r>
      <w:r>
        <w:rPr>
          <w:color w:val="000000"/>
          <w:sz w:val="28"/>
        </w:rPr>
        <w:t xml:space="preserve">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p w:rsidR="00EE778B" w:rsidRDefault="00342FE0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14) общее имущество объекта кондоминиума – части объекта кондоминиума (фасады, подъезды, вестибюли, х</w:t>
      </w:r>
      <w:r>
        <w:rPr>
          <w:color w:val="000000"/>
          <w:sz w:val="28"/>
        </w:rPr>
        <w:t>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</w:t>
      </w:r>
      <w:r>
        <w:rPr>
          <w:color w:val="000000"/>
          <w:sz w:val="28"/>
        </w:rPr>
        <w:t>ьный участок, элементы благоустройства и другое имущество общего пользования), кроме квартир, нежилых помещений, находящихся в индивидуальной (раздельной) собственности;</w:t>
      </w:r>
    </w:p>
    <w:p w:rsidR="00EE778B" w:rsidRDefault="00342FE0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15) общедомовые инженерные системы – системы холодного и горячего водоснабжения,</w:t>
      </w:r>
      <w:r>
        <w:rPr>
          <w:color w:val="000000"/>
          <w:sz w:val="28"/>
        </w:rPr>
        <w:t xml:space="preserve"> водоотведения, теплоснабжения, газоснабжения, электроснабжения, дымоудаления, пожарной сигнализации, внутреннего противопожарного водопровода, грузовых и пассажирских лифтов (подъемников), мусороудаления, кондиционирования, вентиляции, терморегуляции и ва</w:t>
      </w:r>
      <w:r>
        <w:rPr>
          <w:color w:val="000000"/>
          <w:sz w:val="28"/>
        </w:rPr>
        <w:t xml:space="preserve">куумирования, находящиеся в многоквартирном жилом </w:t>
      </w:r>
      <w:r>
        <w:rPr>
          <w:color w:val="000000"/>
          <w:sz w:val="28"/>
        </w:rPr>
        <w:lastRenderedPageBreak/>
        <w:t>доме за пределами или внутри квартиры, нежилого помещения и обслуживающие две (два) и более квартиры, нежилого помещения;</w:t>
      </w:r>
    </w:p>
    <w:p w:rsidR="00EE778B" w:rsidRDefault="00342FE0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16) объект информатизации в сфере жилищных отношений и жилищно-коммунального х</w:t>
      </w:r>
      <w:r>
        <w:rPr>
          <w:color w:val="000000"/>
          <w:sz w:val="28"/>
        </w:rPr>
        <w:t>озяйства – электронные информационные ресурсы, информационные системы в сфере жилищных отношений и жилищно-коммунального хозяйства;</w:t>
      </w:r>
    </w:p>
    <w:p w:rsidR="00EE778B" w:rsidRDefault="00342FE0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17) субъект сервисной деятельности – физическое или юридическое лицо, оказывающее услуги по содержанию общего имуществ</w:t>
      </w:r>
      <w:r>
        <w:rPr>
          <w:color w:val="000000"/>
          <w:sz w:val="28"/>
        </w:rPr>
        <w:t>а объекта кондоминиума на основании заключенного договора;</w:t>
      </w:r>
    </w:p>
    <w:p w:rsidR="00EE778B" w:rsidRDefault="00342FE0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18) прибор учета – техническое устройство, предназначенное для коммерческого учета индивидуального и (или) общедомового потребления коммунальных услуг, разрешенное к применению в порядке, опр</w:t>
      </w:r>
      <w:r>
        <w:rPr>
          <w:color w:val="000000"/>
          <w:sz w:val="28"/>
        </w:rPr>
        <w:t>еделяемом законодательством Республики Казахстан;</w:t>
      </w:r>
    </w:p>
    <w:p w:rsidR="00EE778B" w:rsidRDefault="00342FE0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19) уполномоченный орган – центральный исполнительный орган, осуществляющий руководство и межотраслевую координацию в сфере жилищных отношений и жилищно-коммунального хозяйства;</w:t>
      </w:r>
    </w:p>
    <w:p w:rsidR="00EE778B" w:rsidRDefault="00342FE0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20) платежный до</w:t>
      </w:r>
      <w:r>
        <w:rPr>
          <w:color w:val="000000"/>
          <w:sz w:val="28"/>
        </w:rPr>
        <w:t>кумент – документ (электронная счет-фактура, счет, извещение, квитанция, в том числе в составе единого платежного документа, счет-предупреждение, исковые требования, претензия) составленное для осуществления оплаты за предоставленные услуги (товары, работы</w:t>
      </w:r>
      <w:r>
        <w:rPr>
          <w:color w:val="000000"/>
          <w:sz w:val="28"/>
        </w:rPr>
        <w:t>) поставщика, на основании которого производится оплата;</w:t>
      </w:r>
    </w:p>
    <w:p w:rsidR="00EE778B" w:rsidRDefault="00342FE0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21) бытовое потребление – потребление коммунальных услуг для бытовых нужд потребителей без целей использования в предпринимательской деятельности и дальнейшей их реализации.</w:t>
      </w:r>
    </w:p>
    <w:p w:rsidR="00EE778B" w:rsidRDefault="00342FE0">
      <w:pPr>
        <w:spacing w:after="0"/>
      </w:pPr>
      <w:bookmarkStart w:id="39" w:name="z45"/>
      <w:bookmarkEnd w:id="38"/>
      <w:r>
        <w:rPr>
          <w:b/>
          <w:color w:val="000000"/>
        </w:rPr>
        <w:t xml:space="preserve"> Глава 2. Порядок и</w:t>
      </w:r>
      <w:r>
        <w:rPr>
          <w:b/>
          <w:color w:val="000000"/>
        </w:rPr>
        <w:t xml:space="preserve"> условия предоставления коммунальных услуг</w:t>
      </w:r>
    </w:p>
    <w:p w:rsidR="00EE778B" w:rsidRDefault="00342FE0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3. Предоставление коммунальных услуг производится на основании договора, заключенного между поставщиком и потребителем и/или иным лицом, доверенным в установленном законодательством порядке заключать договор</w:t>
      </w:r>
      <w:r>
        <w:rPr>
          <w:color w:val="000000"/>
          <w:sz w:val="28"/>
        </w:rPr>
        <w:t>а на каждый вид услуг.</w:t>
      </w:r>
    </w:p>
    <w:p w:rsidR="00EE778B" w:rsidRDefault="00342FE0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Порядок оплаты за коммунальные услуги, потребленные на содержание общего имущества объекта кондоминиума решается собранием собственников имущества.</w:t>
      </w:r>
    </w:p>
    <w:p w:rsidR="00EE778B" w:rsidRDefault="00342FE0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 xml:space="preserve">       4. По коммунальным услугам через присоединительную сеть между потребител</w:t>
      </w:r>
      <w:r>
        <w:rPr>
          <w:color w:val="000000"/>
          <w:sz w:val="28"/>
        </w:rPr>
        <w:t xml:space="preserve">ем и поставщиком коммунальных услуг заключаются индивидуальные и (или) публичные договора в соответствии с законодательством Республики Казахстан. </w:t>
      </w:r>
    </w:p>
    <w:p w:rsidR="00EE778B" w:rsidRDefault="00342FE0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С организациями, предоставляющими коммунальные услуги заключаются договора сотрудничества между объеди</w:t>
      </w:r>
      <w:r>
        <w:rPr>
          <w:color w:val="000000"/>
          <w:sz w:val="28"/>
        </w:rPr>
        <w:t xml:space="preserve">нением собственников имущества или </w:t>
      </w:r>
      <w:r>
        <w:rPr>
          <w:color w:val="000000"/>
          <w:sz w:val="28"/>
        </w:rPr>
        <w:lastRenderedPageBreak/>
        <w:t>простым товариществом, или управляющим многоквартирным жилым домом, или управляющей компанией.</w:t>
      </w:r>
    </w:p>
    <w:p w:rsidR="00EE778B" w:rsidRDefault="00342FE0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 субъектами сервисной деятельности заключаются договора сотрудничества с объединением собственников имущества или простым товариществом, или управляющим многоквартирным жилым домом, или управляющей компанией. </w:t>
      </w:r>
    </w:p>
    <w:p w:rsidR="00EE778B" w:rsidRDefault="00342FE0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Договор между поставщиком и потре</w:t>
      </w:r>
      <w:r>
        <w:rPr>
          <w:color w:val="000000"/>
          <w:sz w:val="28"/>
        </w:rPr>
        <w:t>бителем на предоставление коммунальных услуг не может противоречить действующему законодательству и считается заключенным на неопределенный срок, если иное не предусмотрено соглашением сторон.</w:t>
      </w:r>
    </w:p>
    <w:p w:rsidR="00EE778B" w:rsidRDefault="00342FE0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5. Коммунальные услуги предоставляются в соответствии с т</w:t>
      </w:r>
      <w:r>
        <w:rPr>
          <w:color w:val="000000"/>
          <w:sz w:val="28"/>
        </w:rPr>
        <w:t>ребованиями, предусмотренными национальными, государственными стандартами, санитарно-эпидемиологическими требованиями, техническими регламентами и регулируются нормативными правовыми актами в соответствующих сферах.</w:t>
      </w:r>
    </w:p>
    <w:p w:rsidR="00EE778B" w:rsidRDefault="00342FE0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6. Потребительские свойства и режи</w:t>
      </w:r>
      <w:r>
        <w:rPr>
          <w:color w:val="000000"/>
          <w:sz w:val="28"/>
        </w:rPr>
        <w:t>м предоставления услуг:</w:t>
      </w:r>
    </w:p>
    <w:p w:rsidR="00EE778B" w:rsidRDefault="00342FE0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1) теплоснабжения – в соответствии с санитарными нормами, определяющими температуру воздуха в квартирах, нежилых помещениях, а также температурными графиками – круглосуточно в течение отопительного сезона;</w:t>
      </w:r>
    </w:p>
    <w:p w:rsidR="00EE778B" w:rsidRDefault="00342FE0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2) электроснаб</w:t>
      </w:r>
      <w:r>
        <w:rPr>
          <w:color w:val="000000"/>
          <w:sz w:val="28"/>
        </w:rPr>
        <w:t>жения – в соответствии качеству электрической энергии, установленным законодательством Республики Казахстан – круглосуточно в течение года;</w:t>
      </w:r>
    </w:p>
    <w:p w:rsidR="00EE778B" w:rsidRDefault="00342FE0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3) холодного и горячего водоснабжения – в соответствии качеству подаваемой воды, установленным законодательств</w:t>
      </w:r>
      <w:r>
        <w:rPr>
          <w:color w:val="000000"/>
          <w:sz w:val="28"/>
        </w:rPr>
        <w:t>ом Республики Казахстан, санитарными правилами и государственными стандартами – круглосуточно в течение года;</w:t>
      </w:r>
    </w:p>
    <w:p w:rsidR="00EE778B" w:rsidRDefault="00342FE0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4) водоотведения – обеспечение полного отведения сточных вод в системы водоотведения – круглосуточно в течение года;</w:t>
      </w:r>
    </w:p>
    <w:p w:rsidR="00EE778B" w:rsidRDefault="00342FE0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 xml:space="preserve">       5) газоснабжения</w:t>
      </w:r>
      <w:r>
        <w:rPr>
          <w:color w:val="000000"/>
          <w:sz w:val="28"/>
        </w:rPr>
        <w:t xml:space="preserve"> – в соответствии с техническими требования, установленными законодательством Республики Казахстан и в полном объеме, установленными договорами; </w:t>
      </w:r>
    </w:p>
    <w:p w:rsidR="00EE778B" w:rsidRDefault="00342FE0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      6) обслуживания лифтов – в соответствии с требованиями промышленной безопасности лифтов и Национального </w:t>
      </w:r>
      <w:r>
        <w:rPr>
          <w:color w:val="000000"/>
          <w:sz w:val="28"/>
        </w:rPr>
        <w:t>стандарта СТ РК 3305-2018 "Лифты, эскалаторы, траволаторы и подъемники для лиц с ограниченными возможностями "Требования к поставке, монтажу и эксплуатации" – круглосуточно в течение года или на основании договора;</w:t>
      </w:r>
    </w:p>
    <w:p w:rsidR="00EE778B" w:rsidRDefault="00342FE0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lastRenderedPageBreak/>
        <w:t>      7) сбор и вывоз твердых бытовых отх</w:t>
      </w:r>
      <w:r>
        <w:rPr>
          <w:color w:val="000000"/>
          <w:sz w:val="28"/>
        </w:rPr>
        <w:t>одов (мусороудаление) – в соответствии с санитарно-эпидемиологическими требованиями по графикам, установленным местным исполнительным органом или по заключенным договорам.</w:t>
      </w:r>
    </w:p>
    <w:p w:rsidR="00EE778B" w:rsidRDefault="00342FE0">
      <w:pPr>
        <w:spacing w:after="0"/>
      </w:pPr>
      <w:bookmarkStart w:id="55" w:name="z61"/>
      <w:bookmarkEnd w:id="54"/>
      <w:r>
        <w:rPr>
          <w:b/>
          <w:color w:val="000000"/>
        </w:rPr>
        <w:t xml:space="preserve"> Глава 3. Порядок регулирования процесса пользования и предоставления коммунальных у</w:t>
      </w:r>
      <w:r>
        <w:rPr>
          <w:b/>
          <w:color w:val="000000"/>
        </w:rPr>
        <w:t>слуг</w:t>
      </w:r>
    </w:p>
    <w:p w:rsidR="00EE778B" w:rsidRDefault="00342FE0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 xml:space="preserve">       7.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</w:t>
      </w:r>
      <w:r>
        <w:rPr>
          <w:color w:val="000000"/>
          <w:sz w:val="28"/>
        </w:rPr>
        <w:t xml:space="preserve">едомовых инженерных систем и оборудований, а также приборов учета, являющихся общим имуществом объекта кондоминиума, заключает договора с субъектом сервисной деятельности. </w:t>
      </w:r>
    </w:p>
    <w:p w:rsidR="00EE778B" w:rsidRDefault="00342FE0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Если договора с субъектом сервисной деятельности отсутствуют, председатель об</w:t>
      </w:r>
      <w:r>
        <w:rPr>
          <w:color w:val="000000"/>
          <w:sz w:val="28"/>
        </w:rPr>
        <w:t>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систем, систе</w:t>
      </w:r>
      <w:r>
        <w:rPr>
          <w:color w:val="000000"/>
          <w:sz w:val="28"/>
        </w:rPr>
        <w:t>м теплопотребления, а также общедомовых приборов учета.</w:t>
      </w:r>
    </w:p>
    <w:p w:rsidR="00EE778B" w:rsidRDefault="00342FE0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8. В случаях, когда абонентом (потребителем)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</w:t>
      </w:r>
      <w:r>
        <w:rPr>
          <w:color w:val="000000"/>
          <w:sz w:val="28"/>
        </w:rPr>
        <w:t>яние и безопасность энергетических сетей, а также приборов учета потребления энергии возлагается на энергоснабжающую организацию, если иное не установлено законодательными актами.</w:t>
      </w:r>
    </w:p>
    <w:p w:rsidR="00EE778B" w:rsidRDefault="00342FE0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9. Председатель объединения собственников имущества или доверенное лиц</w:t>
      </w:r>
      <w:r>
        <w:rPr>
          <w:color w:val="000000"/>
          <w:sz w:val="28"/>
        </w:rPr>
        <w:t>о простого товарищества, либо управляющий многоквартирным жилым домом или управляющая компания, а также субъект сервисной деятельности, обеспечивающий содержание общего имущества объекта кондоминиума на основании заключенного договора обеспечивают беспрепя</w:t>
      </w:r>
      <w:r>
        <w:rPr>
          <w:color w:val="000000"/>
          <w:sz w:val="28"/>
        </w:rPr>
        <w:t>тственный доступ поставщика, его представителей к общедомовым инженерным системам, к приборам учета, местам размещения и складирования коммунальных отходов.</w:t>
      </w:r>
    </w:p>
    <w:p w:rsidR="00EE778B" w:rsidRDefault="00342FE0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10. Надлежащее техническое состояние, соблюдение сроков межповерочного интервала приборов уче</w:t>
      </w:r>
      <w:r>
        <w:rPr>
          <w:color w:val="000000"/>
          <w:sz w:val="28"/>
        </w:rPr>
        <w:t>та, эксплуатация и техника безопасности при пользовании трубопроводами водоснабжения и водоотведения, электропроводками, электрическим оборудованием, бытовыми баллонами, газопроводами и газотехническим оборудованием, приборами учета находящихся непосредств</w:t>
      </w:r>
      <w:r>
        <w:rPr>
          <w:color w:val="000000"/>
          <w:sz w:val="28"/>
        </w:rPr>
        <w:t>енно в жилище, квартире и нежилых помещениях обеспечивается потребителем.</w:t>
      </w:r>
    </w:p>
    <w:p w:rsidR="00EE778B" w:rsidRDefault="00342FE0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lastRenderedPageBreak/>
        <w:t>      11. Государственный контроль за соблюдением требований безопасной эксплуатации газопотребляющих систем и газового оборудования, бытовых баллонов и объектов систем газоснабжения</w:t>
      </w:r>
      <w:r>
        <w:rPr>
          <w:color w:val="000000"/>
          <w:sz w:val="28"/>
        </w:rPr>
        <w:t xml:space="preserve"> бытовых и коммунально-бытовых потребителей в пределах границ населенного пункта осуществляется местными исполнительными органами.</w:t>
      </w:r>
    </w:p>
    <w:p w:rsidR="00EE778B" w:rsidRDefault="00342FE0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12. Потребителю необходимо иметь приборы учета, установленные в соответствии с требованиями действующего законодательст</w:t>
      </w:r>
      <w:r>
        <w:rPr>
          <w:color w:val="000000"/>
          <w:sz w:val="28"/>
        </w:rPr>
        <w:t>ва Республики Казахстан и обеспечивать доступ поставщика или его представителей к приборам учета для проверки приборов учета.</w:t>
      </w:r>
    </w:p>
    <w:p w:rsidR="00EE778B" w:rsidRDefault="00342FE0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13. Поставщик приобретает и устанавливает потребителю прибор учета в соответствии с договором, заключенным с потребителем, з</w:t>
      </w:r>
      <w:r>
        <w:rPr>
          <w:color w:val="000000"/>
          <w:sz w:val="28"/>
        </w:rPr>
        <w:t>а исключением случаев приемки и ввода объектов строительства в эксплуатацию, либо самостоятельной установки потребителем.</w:t>
      </w:r>
    </w:p>
    <w:p w:rsidR="00EE778B" w:rsidRDefault="00342FE0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 xml:space="preserve">       14. Председатель объединения собственников имущества или доверенное лицо простого товарищества, либо управляющий многоквартирны</w:t>
      </w:r>
      <w:r>
        <w:rPr>
          <w:color w:val="000000"/>
          <w:sz w:val="28"/>
        </w:rPr>
        <w:t>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сезона, утвержденными местными представительными органами в соответствии</w:t>
      </w:r>
      <w:r>
        <w:rPr>
          <w:color w:val="000000"/>
          <w:sz w:val="28"/>
        </w:rPr>
        <w:t xml:space="preserve"> с подпунком 4-1) пункта 1 статьи 6 Закона Республики Казахстан "О местном государственном управлении и самоуправлении в Республике Казахстан".</w:t>
      </w:r>
    </w:p>
    <w:p w:rsidR="00EE778B" w:rsidRDefault="00342FE0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15. Председатель объединения собственников имущества или доверенное лицо простого товарищества, либо управ</w:t>
      </w:r>
      <w:r>
        <w:rPr>
          <w:color w:val="000000"/>
          <w:sz w:val="28"/>
        </w:rPr>
        <w:t>ляющий многоквартирным жилым домом или управляющая компания принимает сообщения потребителей собственников квартир, нежилых помещений о факте предоставления коммунальных услуг ненадлежащего качества и (или) с перерывами, организовывает и проводит совместно</w:t>
      </w:r>
      <w:r>
        <w:rPr>
          <w:color w:val="000000"/>
          <w:sz w:val="28"/>
        </w:rPr>
        <w:t xml:space="preserve"> с поставщиком сверку такого факта с составлением соответствующего акта.</w:t>
      </w:r>
    </w:p>
    <w:p w:rsidR="00EE778B" w:rsidRDefault="00342FE0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16.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услуг:</w:t>
      </w:r>
    </w:p>
    <w:p w:rsidR="00EE778B" w:rsidRDefault="00342FE0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по в</w:t>
      </w:r>
      <w:r>
        <w:rPr>
          <w:color w:val="000000"/>
          <w:sz w:val="28"/>
        </w:rPr>
        <w:t>одоснабжению и (или) водоотведению – место раздела элементов систем водоснабжения и (или) водоотведения по признаку обязанностей (ответственности за их эксплуатацию), устанавливаемое соглашением сторон. При отсутствии такого соглашения граница раздела эксп</w:t>
      </w:r>
      <w:r>
        <w:rPr>
          <w:color w:val="000000"/>
          <w:sz w:val="28"/>
        </w:rPr>
        <w:t>луатационной ответственности устанавливается по границе раздела балансовой принадлежности.</w:t>
      </w:r>
    </w:p>
    <w:p w:rsidR="00EE778B" w:rsidRDefault="00342FE0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lastRenderedPageBreak/>
        <w:t>      Границей раздела эксплуатационной ответственности на объектах кондоминиума являются:</w:t>
      </w:r>
    </w:p>
    <w:p w:rsidR="00EE778B" w:rsidRDefault="00342FE0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по водоснабжению – разделительный фланец первой задвижки на вводе во</w:t>
      </w:r>
      <w:r>
        <w:rPr>
          <w:color w:val="000000"/>
          <w:sz w:val="28"/>
        </w:rPr>
        <w:t>допровода в здании;</w:t>
      </w:r>
    </w:p>
    <w:p w:rsidR="00EE778B" w:rsidRDefault="00342FE0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по водоотведению – колодец в месте присоединения к сетям водоотведения населенного пункта;</w:t>
      </w:r>
    </w:p>
    <w:p w:rsidR="00EE778B" w:rsidRDefault="00342FE0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по теплоснабжению – определяется по первому разделительному фланцу или сварному шву входных задвижек узла управления со стороны источ</w:t>
      </w:r>
      <w:r>
        <w:rPr>
          <w:color w:val="000000"/>
          <w:sz w:val="28"/>
        </w:rPr>
        <w:t>ника тепловой энергии;</w:t>
      </w:r>
    </w:p>
    <w:p w:rsidR="00EE778B" w:rsidRDefault="00342FE0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по электроснабжению – за содержание, обслуживание и техническое состояние электроустановок напряжением до 1000 В устанавливается:</w:t>
      </w:r>
    </w:p>
    <w:p w:rsidR="00EE778B" w:rsidRDefault="00342FE0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 xml:space="preserve">      1) при воздушном ответвлении – на контактах подключения питающей линии на проходных или </w:t>
      </w:r>
      <w:r>
        <w:rPr>
          <w:color w:val="000000"/>
          <w:sz w:val="28"/>
        </w:rPr>
        <w:t>конечных изоляторах, установленных на опоре;</w:t>
      </w:r>
    </w:p>
    <w:p w:rsidR="00EE778B" w:rsidRDefault="00342FE0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2) при кабельном вводе – на болтовых соединениях наконечников питающего кабеля на вводе в здание.</w:t>
      </w:r>
    </w:p>
    <w:p w:rsidR="00EE778B" w:rsidRDefault="00342FE0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17. В случаях неисполнения или ненадлежащего исполнения обязательств по договору поставщик или потреб</w:t>
      </w:r>
      <w:r>
        <w:rPr>
          <w:color w:val="000000"/>
          <w:sz w:val="28"/>
        </w:rPr>
        <w:t>итель несут ответственность в соответствии с гражданским законодательством Республики Казахстан.</w:t>
      </w:r>
    </w:p>
    <w:p w:rsidR="00EE778B" w:rsidRDefault="00342FE0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18. В случае наступления обстоятельств непреодолимой силы (стихийное бедствие или иные обстоятельства, которые невозможно предусмотреть или предотвратить</w:t>
      </w:r>
      <w:r>
        <w:rPr>
          <w:color w:val="000000"/>
          <w:sz w:val="28"/>
        </w:rPr>
        <w:t>), а также военных действий, забастовок,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Казахстан.</w:t>
      </w:r>
    </w:p>
    <w:p w:rsidR="00EE778B" w:rsidRDefault="00342FE0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 xml:space="preserve">       19. Ответственность за </w:t>
      </w:r>
      <w:r>
        <w:rPr>
          <w:color w:val="000000"/>
          <w:sz w:val="28"/>
        </w:rPr>
        <w:t>конфиденциальность персональных данных о потребителях возлагается в соответствии с Законом Республики Казахстан от 21 мая 2013 года "О персональных данных и их защите".</w:t>
      </w:r>
    </w:p>
    <w:p w:rsidR="00EE778B" w:rsidRDefault="00342FE0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20. Потребитель:</w:t>
      </w:r>
    </w:p>
    <w:p w:rsidR="00EE778B" w:rsidRDefault="00342FE0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1) получает коммунальные услуги установленного качества, б</w:t>
      </w:r>
      <w:r>
        <w:rPr>
          <w:color w:val="000000"/>
          <w:sz w:val="28"/>
        </w:rPr>
        <w:t>езопасных для его жизни и здоровья, не причиняющих вреда его имуществу;</w:t>
      </w:r>
    </w:p>
    <w:p w:rsidR="00EE778B" w:rsidRDefault="00342FE0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2) получает информацию о порядке установления цен (тарифов) на услуги от соответствующих государственных органов, которые осуществляют контроль этих показателей;</w:t>
      </w:r>
    </w:p>
    <w:p w:rsidR="00EE778B" w:rsidRDefault="00342FE0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3) требует</w:t>
      </w:r>
      <w:r>
        <w:rPr>
          <w:color w:val="000000"/>
          <w:sz w:val="28"/>
        </w:rPr>
        <w:t xml:space="preserve"> от поставщика возмещения в полном объеме убытков и вреда, причиненного жизни, здоровью либо имуществу по вине поставщика вследствие недостатков в предоставлении коммунальных услуг, а также возмещения морального вреда;</w:t>
      </w:r>
    </w:p>
    <w:p w:rsidR="00EE778B" w:rsidRDefault="00342FE0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lastRenderedPageBreak/>
        <w:t>      4) требует от поставщика перера</w:t>
      </w:r>
      <w:r>
        <w:rPr>
          <w:color w:val="000000"/>
          <w:sz w:val="28"/>
        </w:rPr>
        <w:t>счета по оплате услуги по снабжению тепловой энергией, электрической энергией и водой и возмещения реального ущерба, причиненного недопоставкой или поставкой некачественной коммунальной услуги, в соответствии с условиями договора;</w:t>
      </w:r>
    </w:p>
    <w:p w:rsidR="00EE778B" w:rsidRDefault="00342FE0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5) использует энерг</w:t>
      </w:r>
      <w:r>
        <w:rPr>
          <w:color w:val="000000"/>
          <w:sz w:val="28"/>
        </w:rPr>
        <w:t>ию и воду в необходимом ему количестве при условии своевременной оплаты и не превышения мощности, разрешенной для присоединения по техническим условиям;</w:t>
      </w:r>
    </w:p>
    <w:p w:rsidR="00EE778B" w:rsidRDefault="00342FE0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 xml:space="preserve">       6) сменяет энергоснабжающую организацию в порядке установленном в Правилах организации и функцио</w:t>
      </w:r>
      <w:r>
        <w:rPr>
          <w:color w:val="000000"/>
          <w:sz w:val="28"/>
        </w:rPr>
        <w:t xml:space="preserve">нирования розничного рынка электрической энергии, а также предоставления услуг на данном рынке, утвержденных приказом Министра энергетики Республики Казахстан от 20 февраля 2015 года № 111, в том числе путем подачи заявления через объекты информатизации в </w:t>
      </w:r>
      <w:r>
        <w:rPr>
          <w:color w:val="000000"/>
          <w:sz w:val="28"/>
        </w:rPr>
        <w:t>сфере жилищных отношений и жилищно-коммунального хозяйства.</w:t>
      </w:r>
    </w:p>
    <w:p w:rsidR="00EE778B" w:rsidRDefault="00342FE0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>      7) обеспечивает доступ представителей поставщика для устранения аварий, проверки приборов учета, и снятия показаний приборов учета и контроля;</w:t>
      </w:r>
    </w:p>
    <w:p w:rsidR="00EE778B" w:rsidRDefault="00342FE0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8) при раздельном сборе коммунальных отхо</w:t>
      </w:r>
      <w:r>
        <w:rPr>
          <w:color w:val="000000"/>
          <w:sz w:val="28"/>
        </w:rPr>
        <w:t>дов, в зависимости от типа и состава, осуществлять складирование в контейнерах и другие емкости, предусмотренные для определенных видов отходов.</w:t>
      </w:r>
    </w:p>
    <w:p w:rsidR="00EE778B" w:rsidRDefault="00342FE0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21. Поставщик:</w:t>
      </w:r>
    </w:p>
    <w:p w:rsidR="00EE778B" w:rsidRDefault="00342FE0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 xml:space="preserve">       1) осуществляет контроль потребления и оплаты за предоставленные коммунальные услуг</w:t>
      </w:r>
      <w:r>
        <w:rPr>
          <w:color w:val="000000"/>
          <w:sz w:val="28"/>
        </w:rPr>
        <w:t xml:space="preserve">и; </w:t>
      </w:r>
    </w:p>
    <w:p w:rsidR="00EE778B" w:rsidRDefault="00342FE0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2) ежемесячно предъявляет платежный документ в бумажном или электронном виде за потребленные услуги потребителю, в том числе через третьих лиц на основании заключенных договоров, объекты информатизации в сфере жилищных отношений и жилищно-коммуна</w:t>
      </w:r>
      <w:r>
        <w:rPr>
          <w:color w:val="000000"/>
          <w:sz w:val="28"/>
        </w:rPr>
        <w:t>льного хозяйства.</w:t>
      </w:r>
    </w:p>
    <w:p w:rsidR="00EE778B" w:rsidRDefault="00342FE0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информирует потребителя о тарифах на услуги, условиях оплаты, режиме предоставления услуг, их потребительских свойствах, адреса и номера телефонов диспетчерской, аварийно-диспетчерской службы поставщика, путем предоставления сведений на сайте пост</w:t>
      </w:r>
      <w:r>
        <w:rPr>
          <w:color w:val="000000"/>
          <w:sz w:val="28"/>
        </w:rPr>
        <w:t xml:space="preserve">авщика в сети Интернет либо через объекты информатизации в сфере жилищных отношений и жилищно-коммунального хозяйства либо на досках объявлений, расположенных в помещении поставщика в месте, доступном для всех потребителей; </w:t>
      </w:r>
    </w:p>
    <w:p w:rsidR="00EE778B" w:rsidRDefault="00342FE0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4) предоставляет информац</w:t>
      </w:r>
      <w:r>
        <w:rPr>
          <w:color w:val="000000"/>
          <w:sz w:val="28"/>
        </w:rPr>
        <w:t>ию о платежных документах, качестве и объемах предоставляемых коммунальных услуг ежемесячно через объекты информатизации в сфере жилищных отношений и жилищно-коммунального хозяйства для централизованного сбора, анализа и хранения, обеспечения сохранности и</w:t>
      </w:r>
      <w:r>
        <w:rPr>
          <w:color w:val="000000"/>
          <w:sz w:val="28"/>
        </w:rPr>
        <w:t xml:space="preserve"> конфиденциальности электронных информационных ресурсов в </w:t>
      </w:r>
      <w:r>
        <w:rPr>
          <w:color w:val="000000"/>
          <w:sz w:val="28"/>
        </w:rPr>
        <w:lastRenderedPageBreak/>
        <w:t>целях дальнейшего размещения на объектах информатизации в сфере жилищных отношений и жилищно-коммунального хозяйства;</w:t>
      </w:r>
    </w:p>
    <w:p w:rsidR="00EE778B" w:rsidRDefault="00342FE0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5) заключает с потребителем индивидуальные и (или) публичные договора на к</w:t>
      </w:r>
      <w:r>
        <w:rPr>
          <w:color w:val="000000"/>
          <w:sz w:val="28"/>
        </w:rPr>
        <w:t xml:space="preserve">аждый вид предоставляемых коммунальных услуг в соответствии с действующим законодательством Республики Казахстан; </w:t>
      </w:r>
    </w:p>
    <w:p w:rsidR="00EE778B" w:rsidRDefault="00342FE0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6) предоставляет потребителю коммунальные услуги, соответствующие национальным, государственным стандартам, санитарно-эпидемиологически</w:t>
      </w:r>
      <w:r>
        <w:rPr>
          <w:color w:val="000000"/>
          <w:sz w:val="28"/>
        </w:rPr>
        <w:t>м требованиям, техническим регламентами и нормативным правовым актам;</w:t>
      </w:r>
    </w:p>
    <w:p w:rsidR="00EE778B" w:rsidRDefault="00342FE0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7)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перерасчет;</w:t>
      </w:r>
    </w:p>
    <w:p w:rsidR="00EE778B" w:rsidRDefault="00342FE0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8) не о</w:t>
      </w:r>
      <w:r>
        <w:rPr>
          <w:color w:val="000000"/>
          <w:sz w:val="28"/>
        </w:rPr>
        <w:t>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потребителями, а также по причинам, не предусмотренных законодательством Республики Казахстан;</w:t>
      </w:r>
    </w:p>
    <w:p w:rsidR="00EE778B" w:rsidRDefault="00342FE0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9) не</w:t>
      </w:r>
      <w:r>
        <w:rPr>
          <w:color w:val="000000"/>
          <w:sz w:val="28"/>
        </w:rPr>
        <w:t xml:space="preserve"> взимает с потребителя дополнительную плату за энергию и воду, отпущенную с повышенными параметрами.</w:t>
      </w:r>
    </w:p>
    <w:p w:rsidR="00EE778B" w:rsidRDefault="00342FE0">
      <w:pPr>
        <w:spacing w:after="0"/>
      </w:pPr>
      <w:bookmarkStart w:id="97" w:name="z103"/>
      <w:bookmarkEnd w:id="96"/>
      <w:r>
        <w:rPr>
          <w:b/>
          <w:color w:val="000000"/>
        </w:rPr>
        <w:t xml:space="preserve"> Глава 4. Порядок расчета и оплаты коммунальных услуг</w:t>
      </w:r>
    </w:p>
    <w:p w:rsidR="00EE778B" w:rsidRDefault="00342FE0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 xml:space="preserve">       22. Потребитель производит оплату за коммунальные услуги по платежным документам, выписанным п</w:t>
      </w:r>
      <w:r>
        <w:rPr>
          <w:color w:val="000000"/>
          <w:sz w:val="28"/>
        </w:rPr>
        <w:t xml:space="preserve">оставщиком. </w:t>
      </w:r>
    </w:p>
    <w:p w:rsidR="00EE778B" w:rsidRDefault="00342FE0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23. Прием платежей за коммунальные услуги осуществляются через собственные кассы поставщиков и (или) банки второго уровня и организации, осуществляющие отдельные виды банковских операций, интернет-ресурсы или терминалы, а при необходимос</w:t>
      </w:r>
      <w:r>
        <w:rPr>
          <w:color w:val="000000"/>
          <w:sz w:val="28"/>
        </w:rPr>
        <w:t>ти – через платежных агентов и (или) платежные организации.</w:t>
      </w:r>
    </w:p>
    <w:p w:rsidR="00EE778B" w:rsidRDefault="00342FE0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24. Сроки оплаты за коммунальные услуги определяются законодательством или договором между потребителем и поставщиком.</w:t>
      </w:r>
    </w:p>
    <w:p w:rsidR="00EE778B" w:rsidRDefault="00342FE0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25. Снятие показаний приборов учета производится ежемесячно поставщиком или его представителем при предъявлении служебного удостоверения, либо через устройства дистанционной передачи данных. </w:t>
      </w:r>
    </w:p>
    <w:p w:rsidR="00EE778B" w:rsidRDefault="00342FE0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 xml:space="preserve">       26. Передача показаний приборов учета потребителем </w:t>
      </w:r>
      <w:r>
        <w:rPr>
          <w:color w:val="000000"/>
          <w:sz w:val="28"/>
        </w:rPr>
        <w:t>осуществляется самостоятельно в соответствии с условиями заключенного договора, а также через личный кабинет потребителя объекта информатизации в сфере жилищных отношений и жилищно-коммунального хозяйства, мобильное приложение или интернет страницы объекта</w:t>
      </w:r>
      <w:r>
        <w:rPr>
          <w:color w:val="000000"/>
          <w:sz w:val="28"/>
        </w:rPr>
        <w:t xml:space="preserve"> информатизации в сфере жилищных отношений и жилищно-коммунального хозяйства в соответствии с правилами формирования, обработки, а также централизованного сбора и хранения информации в электронной форме, в том числе функционирования объектов информатизации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lastRenderedPageBreak/>
        <w:t>сфере жилищных отношений и жилищно-коммунального хозяйства, утверждаемого уполномоченным органом в соответствии с подпунком 10-24) статьи 10-2 Закона Республики Казахстан "О жилищных отношениях".</w:t>
      </w:r>
    </w:p>
    <w:p w:rsidR="00EE778B" w:rsidRDefault="00342FE0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27. Объем потребленных услуг по электроснабжению, т</w:t>
      </w:r>
      <w:r>
        <w:rPr>
          <w:color w:val="000000"/>
          <w:sz w:val="28"/>
        </w:rPr>
        <w:t>еплоснабжению, водоснабжению и водоотведению потребленных, на содержание общего имущества объекта кондоминиума, определяется на основании показаний общедомовых приборов учета, а при их временном отсутствии – по установленной мощности либо по нормам потребл</w:t>
      </w:r>
      <w:r>
        <w:rPr>
          <w:color w:val="000000"/>
          <w:sz w:val="28"/>
        </w:rPr>
        <w:t>ения, утверждаемым местным исполнительным органом в соответствии с подпунком 34) пункта 1 статьи 27 Закона Республики Казахстан "О местном государственном управлении и самоуправлении в Республике Казахстан".</w:t>
      </w:r>
    </w:p>
    <w:p w:rsidR="00EE778B" w:rsidRDefault="00342FE0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28. При установке общедомовых приборов уче</w:t>
      </w:r>
      <w:r>
        <w:rPr>
          <w:color w:val="000000"/>
          <w:sz w:val="28"/>
        </w:rPr>
        <w:t>та не на границе раздела эксплуатационной ответственности сторон, потери на участке сети от границы раздела до места установки приборов учета относятся на договорной основе владельцу, на балансе которого находится указанный участок сети.</w:t>
      </w:r>
    </w:p>
    <w:p w:rsidR="00EE778B" w:rsidRDefault="00342FE0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 xml:space="preserve">      29. Решения </w:t>
      </w:r>
      <w:r>
        <w:rPr>
          <w:color w:val="000000"/>
          <w:sz w:val="28"/>
        </w:rPr>
        <w:t>по вопросам соразмерности, освобождения и способа оплаты за обслуживание лифтов принимаются на собрании собственников квартир, нежилых помещений.</w:t>
      </w:r>
    </w:p>
    <w:p w:rsidR="00EE778B" w:rsidRDefault="00342FE0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30. Вопрос оплаты коммунальных услуг за содержание общего имущества многоквартирного жилого дома через п</w:t>
      </w:r>
      <w:r>
        <w:rPr>
          <w:color w:val="000000"/>
          <w:sz w:val="28"/>
        </w:rPr>
        <w:t>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квартир, неж</w:t>
      </w:r>
      <w:r>
        <w:rPr>
          <w:color w:val="000000"/>
          <w:sz w:val="28"/>
        </w:rPr>
        <w:t>илых помещений.</w:t>
      </w:r>
    </w:p>
    <w:p w:rsidR="00EE778B" w:rsidRDefault="00342FE0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 xml:space="preserve">      31. Все спорные вопросы между поставщиком и потребителем, решаются в установленном законодательством порядке. </w:t>
      </w:r>
    </w:p>
    <w:p w:rsidR="00EE778B" w:rsidRDefault="00342FE0">
      <w:pPr>
        <w:spacing w:after="0"/>
      </w:pPr>
      <w:bookmarkStart w:id="108" w:name="z114"/>
      <w:bookmarkEnd w:id="107"/>
      <w:r>
        <w:rPr>
          <w:b/>
          <w:color w:val="000000"/>
        </w:rPr>
        <w:t xml:space="preserve"> Глава 5. Порядок разрешения разногласий</w:t>
      </w:r>
    </w:p>
    <w:p w:rsidR="00EE778B" w:rsidRDefault="00342FE0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32. Время прекращения предоставления коммунальных услуг, а также несоответст</w:t>
      </w:r>
      <w:r>
        <w:rPr>
          <w:color w:val="000000"/>
          <w:sz w:val="28"/>
        </w:rPr>
        <w:t>вия их качества требованиям, предусмотренными национальными стандартами, санитарно-эпидемиологическим требованиям и техническим регламентам с отметкой о времени (дате, часе) указывается в журнале диспетчерской службы поставщика с последующей отметкой о вре</w:t>
      </w:r>
      <w:r>
        <w:rPr>
          <w:color w:val="000000"/>
          <w:sz w:val="28"/>
        </w:rPr>
        <w:t>мени (дате, часе) возобновления коммунальных услуги надлежащего качества.</w:t>
      </w:r>
    </w:p>
    <w:p w:rsidR="00EE778B" w:rsidRDefault="00342FE0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33. При неполучении коммунальных услуг, получении коммунальных услуг ненадлежащего качества или не в полном объеме потребитель извещает об этом поставщика лично (заявкой) или э</w:t>
      </w:r>
      <w:r>
        <w:rPr>
          <w:color w:val="000000"/>
          <w:sz w:val="28"/>
        </w:rPr>
        <w:t xml:space="preserve">лектронно посредством объектов информатизации в сфере жилищных отношений и жилищно-коммунального хозяйства либо устно через структурные подразделения поставщика по </w:t>
      </w:r>
      <w:r>
        <w:rPr>
          <w:color w:val="000000"/>
          <w:sz w:val="28"/>
        </w:rPr>
        <w:lastRenderedPageBreak/>
        <w:t>взаимодействию с потребителем с обязательным указанием времени, даты ее передачи и фамилии л</w:t>
      </w:r>
      <w:r>
        <w:rPr>
          <w:color w:val="000000"/>
          <w:sz w:val="28"/>
        </w:rPr>
        <w:t>ица, передавшего/принявшего заявку. В извещении указывается: время начала ухудшения качества (отсутствия) коммунальных услуг, характер ухудшения и необходимость присутствия представителя поставщика (если ухудшение качества коммунальных услуг или ее прекращ</w:t>
      </w:r>
      <w:r>
        <w:rPr>
          <w:color w:val="000000"/>
          <w:sz w:val="28"/>
        </w:rPr>
        <w:t>ение поставщиком в журнале не зафиксировано).</w:t>
      </w:r>
    </w:p>
    <w:p w:rsidR="00EE778B" w:rsidRDefault="00342FE0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При личном обращении потребителя на копии заявления в момент регистрации ее поступления проставляются регистрационный номер, дата и время подачи заявки, роспись принявшего ее представителя поставщика.</w:t>
      </w:r>
    </w:p>
    <w:p w:rsidR="00EE778B" w:rsidRDefault="00342FE0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Поставщик сверяет отметки в журнале об отклонении качества (перерыв) коммунальных услуг от нормы, указанной в заявке (телефонограмме), и при отсутствии разногласий выполняет перерасчет стоимости коммунальных услуг в соответствии с ее фактическим потреб</w:t>
      </w:r>
      <w:r>
        <w:rPr>
          <w:color w:val="000000"/>
          <w:sz w:val="28"/>
        </w:rPr>
        <w:t xml:space="preserve">лением. </w:t>
      </w:r>
    </w:p>
    <w:p w:rsidR="00EE778B" w:rsidRDefault="00342FE0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 xml:space="preserve">       34.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заявление, где указывается: </w:t>
      </w:r>
    </w:p>
    <w:p w:rsidR="00EE778B" w:rsidRDefault="00342FE0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 xml:space="preserve">      1) время начала отказа </w:t>
      </w:r>
      <w:r>
        <w:rPr>
          <w:color w:val="000000"/>
          <w:sz w:val="28"/>
        </w:rPr>
        <w:t>в коммунальных услугах (отключения) или некачественной ее поставки;</w:t>
      </w:r>
    </w:p>
    <w:p w:rsidR="00EE778B" w:rsidRDefault="00342FE0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2) характер ухудшения качества коммунальных услуг;</w:t>
      </w:r>
    </w:p>
    <w:p w:rsidR="00EE778B" w:rsidRDefault="00342FE0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>      3) время подачи заявки и ее регистрационный номер (по журналу поставщика);</w:t>
      </w:r>
    </w:p>
    <w:p w:rsidR="00EE778B" w:rsidRDefault="00342FE0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 xml:space="preserve">       4) время восстановления коммунальных услуг </w:t>
      </w:r>
      <w:r>
        <w:rPr>
          <w:color w:val="000000"/>
          <w:sz w:val="28"/>
        </w:rPr>
        <w:t xml:space="preserve">(нормализации ее качества); </w:t>
      </w:r>
    </w:p>
    <w:p w:rsidR="00EE778B" w:rsidRDefault="00342FE0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 xml:space="preserve">       5) период отсутствия (ухудшения качества) коммунальных услуг. </w:t>
      </w:r>
    </w:p>
    <w:p w:rsidR="00EE778B" w:rsidRDefault="00342FE0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 xml:space="preserve">       Акт подписывается потребителем и не менее двух человек, в том числе: членом совета дома, председателем объединения собственников имущества или доверен</w:t>
      </w:r>
      <w:r>
        <w:rPr>
          <w:color w:val="000000"/>
          <w:sz w:val="28"/>
        </w:rPr>
        <w:t xml:space="preserve">ным лицом простого товарищества либо управляющим многоквартирным жилым домом или управляющей компанией и направляется поставщику. В случае не урегулирования спора по согласованию сторон, потребитель имеет право обратиться в суд. </w:t>
      </w:r>
    </w:p>
    <w:p w:rsidR="00EE778B" w:rsidRDefault="00342FE0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35. Нарушения, допущ</w:t>
      </w:r>
      <w:r>
        <w:rPr>
          <w:color w:val="000000"/>
          <w:sz w:val="28"/>
        </w:rPr>
        <w:t>енные потребителем при пользовании коммунальными услугами, оформляются двусторонним актом представителей поставщика и потребителя в двух экземплярах, один из которых вручается потребителю.</w:t>
      </w:r>
    </w:p>
    <w:p w:rsidR="00EE778B" w:rsidRDefault="00342FE0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Акт считается действительным и при отказе потребителя от подп</w:t>
      </w:r>
      <w:r>
        <w:rPr>
          <w:color w:val="000000"/>
          <w:sz w:val="28"/>
        </w:rPr>
        <w:t>иси, но при условии оформления его комиссией из не менее трех человек: представителями поставщика,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</w:t>
      </w:r>
      <w:r>
        <w:rPr>
          <w:color w:val="000000"/>
          <w:sz w:val="28"/>
        </w:rPr>
        <w:t>редставителем управляющей компанией.</w:t>
      </w:r>
    </w:p>
    <w:p w:rsidR="00EE778B" w:rsidRDefault="00342FE0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lastRenderedPageBreak/>
        <w:t xml:space="preserve">       36. На основании акта поставщик определяет количество недоучтенной энергии, воды и газа направляет потребителю досудебную претензию с обоснованием суммы доплаты. </w:t>
      </w:r>
    </w:p>
    <w:p w:rsidR="00EE778B" w:rsidRDefault="00342FE0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В случае не урегулирования спора по согласо</w:t>
      </w:r>
      <w:r>
        <w:rPr>
          <w:color w:val="000000"/>
          <w:sz w:val="28"/>
        </w:rPr>
        <w:t>ванию сторон по истечении тридцати календарных дней поставщик передает иск в суд о взыскании с потребителя предъявленной суммы.</w:t>
      </w:r>
    </w:p>
    <w:p w:rsidR="00EE778B" w:rsidRDefault="00342FE0">
      <w:pPr>
        <w:spacing w:after="0"/>
      </w:pPr>
      <w:bookmarkStart w:id="124" w:name="z130"/>
      <w:bookmarkEnd w:id="123"/>
      <w:r>
        <w:rPr>
          <w:b/>
          <w:color w:val="000000"/>
        </w:rPr>
        <w:t xml:space="preserve"> Глава 6. Заключительные положения</w:t>
      </w:r>
    </w:p>
    <w:p w:rsidR="00EE778B" w:rsidRDefault="00342FE0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37. Правила предоставления коммунальных услуг, разрабатываются местными исполнительными</w:t>
      </w:r>
      <w:r>
        <w:rPr>
          <w:color w:val="000000"/>
          <w:sz w:val="28"/>
        </w:rPr>
        <w:t xml:space="preserve"> органами на основе настоящих Правил с учетом природных, климатических, геологических, гидрогеологических и сейсмических факторов населенного пункта и при необходимости дополняются иными положениями, не противоречащими действующему законодательству Республ</w:t>
      </w:r>
      <w:r>
        <w:rPr>
          <w:color w:val="000000"/>
          <w:sz w:val="28"/>
        </w:rPr>
        <w:t>ики Казахстан.</w:t>
      </w:r>
    </w:p>
    <w:p w:rsidR="00EE778B" w:rsidRDefault="00342FE0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38. Вопросы в сфере предоставления коммунальных услуг не урегулированные настоящими Правилами, регулируются иными законодательными актами Республики Казахстан.</w:t>
      </w:r>
    </w:p>
    <w:p w:rsidR="00EE778B" w:rsidRDefault="00342FE0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Кроме настоящих Правил поставщики и потребители руководствуются норма</w:t>
      </w:r>
      <w:r>
        <w:rPr>
          <w:color w:val="000000"/>
          <w:sz w:val="28"/>
        </w:rPr>
        <w:t>тивными документами, нормативными правовыми актами в области энергетики, тепло-, водоснабжения, водоотведения, газоснабжения, сбора, вывоза, утилизации, переработки и захоронения твердых бытовых отходов, обслуживания лифтов.</w:t>
      </w:r>
    </w:p>
    <w:bookmarkEnd w:id="127"/>
    <w:p w:rsidR="00EE778B" w:rsidRDefault="00342FE0">
      <w:pPr>
        <w:spacing w:after="0"/>
      </w:pPr>
      <w:r>
        <w:br/>
      </w:r>
      <w:r>
        <w:br/>
      </w:r>
    </w:p>
    <w:p w:rsidR="00EE778B" w:rsidRDefault="00342FE0">
      <w:pPr>
        <w:pStyle w:val="disclaimer"/>
      </w:pPr>
      <w:r>
        <w:rPr>
          <w:color w:val="000000"/>
        </w:rPr>
        <w:t>© 2012. РГП на ПХВ «Институт</w:t>
      </w:r>
      <w:r>
        <w:rPr>
          <w:color w:val="000000"/>
        </w:rPr>
        <w:t xml:space="preserve"> законодательства и правовой информации Республики Казахстан» Министерства юстиции Республики Казахстан</w:t>
      </w:r>
    </w:p>
    <w:sectPr w:rsidR="00EE778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8B"/>
    <w:rsid w:val="00342FE0"/>
    <w:rsid w:val="00E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4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2F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4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2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2020-10-07T05:22:00Z</dcterms:created>
  <dcterms:modified xsi:type="dcterms:W3CDTF">2020-10-07T05:22:00Z</dcterms:modified>
</cp:coreProperties>
</file>